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ascii="宋体" w:hAnsi="宋体" w:eastAsia="宋体"/>
                <w:sz w:val="21"/>
                <w:szCs w:val="21"/>
              </w:rPr>
              <w:t>广州力智农业有限公司从化分公司大龙里猪场年出栏肉猪6</w:t>
            </w:r>
            <w:r>
              <w:rPr>
                <w:rFonts w:hint="eastAsia" w:ascii="宋体" w:hAnsi="宋体" w:eastAsia="宋体"/>
                <w:sz w:val="21"/>
                <w:szCs w:val="21"/>
              </w:rPr>
              <w:t>万</w:t>
            </w:r>
            <w:r>
              <w:rPr>
                <w:rFonts w:ascii="宋体" w:hAnsi="宋体" w:eastAsia="宋体"/>
                <w:sz w:val="21"/>
                <w:szCs w:val="21"/>
              </w:rPr>
              <w:t>头、年产有机肥1800t建设项目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E5AC0"/>
    <w:rsid w:val="00463029"/>
    <w:rsid w:val="00552B3A"/>
    <w:rsid w:val="008F2B46"/>
    <w:rsid w:val="00A006D6"/>
    <w:rsid w:val="00A232E7"/>
    <w:rsid w:val="00BF17B5"/>
    <w:rsid w:val="00EA42F8"/>
    <w:rsid w:val="00F53897"/>
    <w:rsid w:val="44EB321A"/>
    <w:rsid w:val="47C6757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488</Characters>
  <Lines>4</Lines>
  <Paragraphs>1</Paragraphs>
  <TotalTime>3</TotalTime>
  <ScaleCrop>false</ScaleCrop>
  <LinksUpToDate>false</LinksUpToDate>
  <CharactersWithSpaces>572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平平仄仄平平仄</cp:lastModifiedBy>
  <dcterms:modified xsi:type="dcterms:W3CDTF">2019-10-23T02:05:01Z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